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135" w:rsidRDefault="002E7135" w:rsidP="002E7135">
      <w:pPr>
        <w:jc w:val="center"/>
        <w:rPr>
          <w:sz w:val="40"/>
          <w:szCs w:val="2"/>
        </w:rPr>
      </w:pPr>
    </w:p>
    <w:p w:rsidR="002E7135" w:rsidRDefault="002E7135" w:rsidP="002E7135">
      <w:pPr>
        <w:jc w:val="center"/>
        <w:rPr>
          <w:sz w:val="40"/>
          <w:szCs w:val="2"/>
        </w:rPr>
      </w:pPr>
    </w:p>
    <w:p w:rsidR="002E7135" w:rsidRDefault="002E7135" w:rsidP="002E7135">
      <w:pPr>
        <w:rPr>
          <w:sz w:val="40"/>
          <w:szCs w:val="2"/>
        </w:rPr>
      </w:pPr>
    </w:p>
    <w:p w:rsidR="002E7135" w:rsidRDefault="002E7135" w:rsidP="002E7135">
      <w:pPr>
        <w:jc w:val="center"/>
        <w:rPr>
          <w:sz w:val="40"/>
          <w:szCs w:val="2"/>
        </w:rPr>
      </w:pPr>
    </w:p>
    <w:p w:rsidR="002E7135" w:rsidRDefault="002E7135" w:rsidP="002E7135">
      <w:pPr>
        <w:framePr w:wrap="none" w:vAnchor="page" w:hAnchor="page" w:x="770" w:y="2507"/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w:drawing>
          <wp:inline distT="0" distB="0" distL="0" distR="0">
            <wp:extent cx="808990" cy="4921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49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135" w:rsidRDefault="002E7135" w:rsidP="002E7135">
      <w:pPr>
        <w:pStyle w:val="11"/>
        <w:framePr w:w="9926" w:h="926" w:hRule="exact" w:wrap="none" w:vAnchor="page" w:hAnchor="page" w:x="760" w:y="655"/>
        <w:shd w:val="clear" w:color="auto" w:fill="auto"/>
      </w:pPr>
      <w:r>
        <w:rPr>
          <w:b w:val="0"/>
          <w:bCs w:val="0"/>
          <w:color w:val="000000"/>
        </w:rPr>
        <w:t>Принято</w:t>
      </w:r>
    </w:p>
    <w:p w:rsidR="002E7135" w:rsidRDefault="002E7135" w:rsidP="002E7135">
      <w:pPr>
        <w:pStyle w:val="21"/>
        <w:framePr w:w="9926" w:h="926" w:hRule="exact" w:wrap="none" w:vAnchor="page" w:hAnchor="page" w:x="760" w:y="655"/>
        <w:shd w:val="clear" w:color="auto" w:fill="auto"/>
        <w:spacing w:after="0"/>
      </w:pPr>
      <w:r>
        <w:rPr>
          <w:color w:val="000000"/>
        </w:rPr>
        <w:t>на Общем собрании работников Школы</w:t>
      </w:r>
      <w:r>
        <w:rPr>
          <w:color w:val="000000"/>
        </w:rPr>
        <w:br/>
        <w:t>Протокол от 31.08.2020г. № 1</w:t>
      </w:r>
    </w:p>
    <w:p w:rsidR="002E7135" w:rsidRDefault="002E7135" w:rsidP="002E7135">
      <w:pPr>
        <w:pStyle w:val="11"/>
        <w:framePr w:w="9926" w:h="958" w:hRule="exact" w:wrap="none" w:vAnchor="page" w:hAnchor="page" w:x="760" w:y="1836"/>
        <w:shd w:val="clear" w:color="auto" w:fill="auto"/>
        <w:spacing w:line="298" w:lineRule="exact"/>
      </w:pPr>
      <w:r>
        <w:rPr>
          <w:b w:val="0"/>
          <w:bCs w:val="0"/>
          <w:color w:val="000000"/>
        </w:rPr>
        <w:t>Согласовано:</w:t>
      </w:r>
    </w:p>
    <w:p w:rsidR="002E7135" w:rsidRDefault="002E7135" w:rsidP="002E7135">
      <w:pPr>
        <w:pStyle w:val="21"/>
        <w:framePr w:w="9926" w:h="958" w:hRule="exact" w:wrap="none" w:vAnchor="page" w:hAnchor="page" w:x="760" w:y="1836"/>
        <w:shd w:val="clear" w:color="auto" w:fill="auto"/>
        <w:spacing w:after="0" w:line="298" w:lineRule="exact"/>
      </w:pPr>
      <w:r>
        <w:rPr>
          <w:color w:val="000000"/>
        </w:rPr>
        <w:t>Председатель первичной</w:t>
      </w:r>
      <w:r>
        <w:rPr>
          <w:color w:val="000000"/>
        </w:rPr>
        <w:br/>
        <w:t>Профсоюзной организации</w:t>
      </w:r>
    </w:p>
    <w:p w:rsidR="002E7135" w:rsidRDefault="002E7135" w:rsidP="002E7135">
      <w:pPr>
        <w:pStyle w:val="1"/>
        <w:framePr w:wrap="none" w:vAnchor="page" w:hAnchor="page" w:x="1831" w:y="2759"/>
        <w:shd w:val="clear" w:color="auto" w:fill="auto"/>
        <w:spacing w:line="260" w:lineRule="exact"/>
        <w:ind w:left="240"/>
      </w:pPr>
      <w:r>
        <w:rPr>
          <w:color w:val="000000"/>
        </w:rPr>
        <w:t>Н.В. Фролова</w:t>
      </w:r>
    </w:p>
    <w:p w:rsidR="002E7135" w:rsidRDefault="002E7135" w:rsidP="002E7135">
      <w:pPr>
        <w:framePr w:wrap="none" w:vAnchor="page" w:hAnchor="page" w:x="6756" w:y="726"/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w:drawing>
          <wp:inline distT="0" distB="0" distL="0" distR="0">
            <wp:extent cx="2356485" cy="1591310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485" cy="159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771" w:rsidRDefault="00902771" w:rsidP="00902771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ОЛОЖЕНИЕ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  <w:t xml:space="preserve">о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наставничестве 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902771" w:rsidRDefault="00902771" w:rsidP="00902771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муниципального автономного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я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дополнительного образования </w:t>
      </w:r>
    </w:p>
    <w:p w:rsidR="00902771" w:rsidRPr="00B06F6D" w:rsidRDefault="00902771" w:rsidP="00902771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города Набережные Челны «Детская школа хореографического искусства №17»</w:t>
      </w:r>
    </w:p>
    <w:p w:rsidR="00902771" w:rsidRPr="00B06F6D" w:rsidRDefault="00902771" w:rsidP="0090277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 Общие положения</w:t>
      </w:r>
    </w:p>
    <w:p w:rsidR="00902771" w:rsidRPr="005763D3" w:rsidRDefault="00902771" w:rsidP="00902771">
      <w:pPr>
        <w:pStyle w:val="a3"/>
        <w:spacing w:after="0" w:line="240" w:lineRule="auto"/>
        <w:ind w:left="0" w:right="12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 w:rsidRPr="00B06F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 П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оложение 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наставничестве  муниципального автономного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дополнительного образования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города Набережные Челны «Детская школа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хореографического искусства №17»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(далее Школа)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регулирует порядок организации педагогического наставничества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Школе</w:t>
      </w:r>
    </w:p>
    <w:p w:rsidR="00902771" w:rsidRDefault="00902771" w:rsidP="0090277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1.2. Нормативной базой для настоящего Положения явл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яется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Федеральный закон Российской Федерации </w:t>
      </w:r>
      <w:r w:rsidRPr="001B0F1B">
        <w:rPr>
          <w:rFonts w:ascii="Times New Roman" w:eastAsia="Times New Roman" w:hAnsi="Times New Roman" w:cs="Times New Roman"/>
          <w:sz w:val="26"/>
          <w:szCs w:val="26"/>
          <w:lang w:eastAsia="ru-RU"/>
        </w:rPr>
        <w:t>«Об обра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зовании в Российской Фе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>дерации» № 273-ФЗ от 29.12.2012,</w:t>
      </w:r>
      <w:r w:rsidR="00A346D3" w:rsidRP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346D3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нормативные а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>кты Министерства просвещения РФ,</w:t>
      </w:r>
      <w:r w:rsidR="00A346D3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Министерства образования и науки РТ, регламентирующие вопросы профессиональной подготовки специалистов</w:t>
      </w:r>
    </w:p>
    <w:p w:rsidR="00A346D3" w:rsidRDefault="00902771" w:rsidP="0090277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1.3. Наставничество -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метод обучения, при котором более опытный и компетентный участник образовательной деятельности (наставник)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помогает и направляет менее опытного участника при решении конкретных практических задач. </w:t>
      </w:r>
      <w:proofErr w:type="gramStart"/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Наставник –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высоко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квалифицированный работник,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оказывающий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содействие молодым специалистам, в том числе вновь принятым 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педагогам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успешном овладении ими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профессиональными знаниями, навыками и умениями, в их профессиональном становлении, в приобретении опыта работы по специальности, формировании у них практических знаний и навыков, оказывающие постоянную и эффективную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помощь в совершенствовании форм и методов работы, участвующий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в проведении работы по воспитанию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молодых специалистов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proofErr w:type="gramEnd"/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вновь принятых сотрудников, </w:t>
      </w:r>
      <w:proofErr w:type="gramStart"/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повышении</w:t>
      </w:r>
      <w:proofErr w:type="gramEnd"/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их общественной активности и формировании гражданской позиции. </w:t>
      </w:r>
    </w:p>
    <w:p w:rsidR="00A346D3" w:rsidRDefault="00902771" w:rsidP="0090277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Молодой специалист –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начинающий педагог, не имеющий опыта работы в должности, проявивший желание и склонность к дальнейшему совершенствованию своих педагогических навыков и умений. </w:t>
      </w:r>
    </w:p>
    <w:p w:rsidR="00A346D3" w:rsidRDefault="00902771" w:rsidP="0090277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1.4.Наставничество предусматривает систематическую индивидуальную работу опытного педагога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развитию у молодого специалиста необходимых компетенций для осуществления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педагогической деятельности.</w:t>
      </w:r>
    </w:p>
    <w:p w:rsidR="00A346D3" w:rsidRDefault="00A346D3" w:rsidP="0090277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346D3" w:rsidRDefault="00902771" w:rsidP="00A346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346D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 Цели и задачи наставничества</w:t>
      </w:r>
    </w:p>
    <w:p w:rsidR="00A346D3" w:rsidRPr="00A346D3" w:rsidRDefault="00A346D3" w:rsidP="00A346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2.1. Наставничество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социальный институт, осуществляющий передачу и ускорение профессионального опыта, форма преемственности поколений. Наставничество является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наиболее эффективной формой профессиональной адаптации, способствующей повышению престижа педагогической профессии и закреплению педагогических кадров. 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2.2. Целью наставничества является оказание помощи сотрудникам в их профессиональном становлении.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2.3. Основными задачами наставничества являются: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а) ускорение процесса обучения основным навыкам профессии, развитие способности самостоятельно и качественно выполнять возложенные задачи по занимаемой должности;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б) адаптация к корпоративной культуре, усвоение традиций и правил поведения в </w:t>
      </w:r>
      <w:proofErr w:type="spellStart"/>
      <w:proofErr w:type="gramStart"/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spellEnd"/>
      <w:proofErr w:type="gramEnd"/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Школе;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в) формирование положительного отношения у молодого специалиста к педагогическому труду; 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г) оказание всесторонней помощи и поддержки молодому специалисту с целью его скорейшего вхождения в профессию;</w:t>
      </w:r>
    </w:p>
    <w:p w:rsidR="00902771" w:rsidRPr="00902771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д) содействие в профессиональном росте с учетом индивидуальных наклонностей молодого специалиста и закреплении его в 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Школе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е) создание условий для повышения внешней и внутренней мотивации молодого специалиста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к дальнейшей педагогической деятельности, для формирования и развития его профессиональной педагогической компетентности.</w:t>
      </w:r>
    </w:p>
    <w:p w:rsidR="00A346D3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2.4.Основными принципами наставничества являются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открытость,</w:t>
      </w:r>
      <w:r w:rsidR="00A346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компетентность, соблюдение норм профессиональной этики.</w:t>
      </w:r>
    </w:p>
    <w:p w:rsidR="00A346D3" w:rsidRDefault="00A346D3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346D3" w:rsidRPr="00A346D3" w:rsidRDefault="00902771" w:rsidP="00A346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346D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 Организация наставничества</w:t>
      </w:r>
    </w:p>
    <w:p w:rsidR="00A346D3" w:rsidRDefault="00A346D3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6180F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3.1. Наставничество устанавливается над новыми сотрудниками.</w:t>
      </w:r>
    </w:p>
    <w:p w:rsidR="0066180F" w:rsidRDefault="00902771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3.2. Наставники подбираются из наиболее подготовленных сотрудников, обладающих высокими профессиональными</w:t>
      </w:r>
      <w:r w:rsidR="0066180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качествами, имеющих стабильные показатели в работе, способность и готовность делиться своим опытом, преданных делу организации, поддерживающих ее стандарты и правила работы, обладающих коммуникативными навыками и гибкостью в общении.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3.3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. Утверждение сотрудника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качестве наставника осуществляется в приказе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 подписанным директором Школы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3.4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Показателями оценки эффективности работы наставника является выполнение целей и задач новым сотрудником. 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3.5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. Система мотивации наставника: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Наставнику устанавливается стимулирующая ежемесячная выплата в размере 5 баллов.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6180F" w:rsidRPr="0066180F" w:rsidRDefault="0066180F" w:rsidP="006618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="00902771" w:rsidRPr="0066180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Обязанности наставника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4.1. Наставник обязан: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з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нать требования законодательства, ведомственных нормативных актов, определяющих права и обязанности сотрудника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занимаемой должности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в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сесторонне изучать деловые и нравственные качества сотрудника, его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отношение к работе, коллективу;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о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казывать сотруднику индивидуальную помощь в овладении избранной профессией, практическими приемами, выявлять и совмес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тно устранять допущенные ошибки;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л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ичным примером развивать положительные качества сотрудника, привлекать к участию в общественной жизни коллектива, содействовать развитию общекультурного и профессионального кругозора.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6180F" w:rsidRPr="0066180F" w:rsidRDefault="0066180F" w:rsidP="006618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6180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902771" w:rsidRPr="0066180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Права наставника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.1. Наставник привлекает для дополнительного обучения других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сотрудников с письменного согласия непосредственного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директора Школы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привлекаемых сотрудников.</w:t>
      </w:r>
    </w:p>
    <w:p w:rsidR="0066180F" w:rsidRDefault="0066180F" w:rsidP="00A346D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.2. Требует рабочие отчеты у нового </w:t>
      </w:r>
      <w:proofErr w:type="gramStart"/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сотрудника</w:t>
      </w:r>
      <w:proofErr w:type="gramEnd"/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как в устной, так и в письменной форме.</w:t>
      </w:r>
    </w:p>
    <w:p w:rsidR="00902771" w:rsidRPr="00902771" w:rsidRDefault="0066180F" w:rsidP="00A346D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.3. Участвует в обсуждении вопросов, связанных со служебной, общественной деятельностью сотрудника, вносит предложения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директору Школы</w:t>
      </w:r>
      <w:bookmarkStart w:id="0" w:name="_GoBack"/>
      <w:bookmarkEnd w:id="0"/>
      <w:r w:rsidR="00902771" w:rsidRPr="009027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его поощрении, применении мер дисциплинарного воздействия, удовлетворении разумных потребностей и запросо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в.</w:t>
      </w:r>
    </w:p>
    <w:p w:rsidR="00902771" w:rsidRPr="00902771" w:rsidRDefault="00902771" w:rsidP="00A346D3">
      <w:pPr>
        <w:spacing w:line="240" w:lineRule="auto"/>
        <w:jc w:val="both"/>
        <w:rPr>
          <w:rFonts w:ascii="Times New Roman" w:hAnsi="Times New Roman" w:cs="Times New Roman"/>
        </w:rPr>
      </w:pPr>
    </w:p>
    <w:sectPr w:rsidR="00902771" w:rsidRPr="00902771" w:rsidSect="00AB2D2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9C1" w:rsidRDefault="000C09C1" w:rsidP="00A346D3">
      <w:pPr>
        <w:spacing w:after="0" w:line="240" w:lineRule="auto"/>
      </w:pPr>
      <w:r>
        <w:separator/>
      </w:r>
    </w:p>
  </w:endnote>
  <w:endnote w:type="continuationSeparator" w:id="0">
    <w:p w:rsidR="000C09C1" w:rsidRDefault="000C09C1" w:rsidP="00A34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43665197"/>
      <w:docPartObj>
        <w:docPartGallery w:val="Page Numbers (Bottom of Page)"/>
        <w:docPartUnique/>
      </w:docPartObj>
    </w:sdtPr>
    <w:sdtContent>
      <w:p w:rsidR="00A346D3" w:rsidRDefault="00AB2D20">
        <w:pPr>
          <w:pStyle w:val="a6"/>
          <w:jc w:val="center"/>
        </w:pPr>
        <w:r>
          <w:fldChar w:fldCharType="begin"/>
        </w:r>
        <w:r w:rsidR="00A346D3">
          <w:instrText>PAGE   \* MERGEFORMAT</w:instrText>
        </w:r>
        <w:r>
          <w:fldChar w:fldCharType="separate"/>
        </w:r>
        <w:r w:rsidR="002E7135">
          <w:rPr>
            <w:noProof/>
          </w:rPr>
          <w:t>1</w:t>
        </w:r>
        <w:r>
          <w:fldChar w:fldCharType="end"/>
        </w:r>
      </w:p>
    </w:sdtContent>
  </w:sdt>
  <w:p w:rsidR="00A346D3" w:rsidRDefault="00A346D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9C1" w:rsidRDefault="000C09C1" w:rsidP="00A346D3">
      <w:pPr>
        <w:spacing w:after="0" w:line="240" w:lineRule="auto"/>
      </w:pPr>
      <w:r>
        <w:separator/>
      </w:r>
    </w:p>
  </w:footnote>
  <w:footnote w:type="continuationSeparator" w:id="0">
    <w:p w:rsidR="000C09C1" w:rsidRDefault="000C09C1" w:rsidP="00A34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7BF4"/>
    <w:rsid w:val="000C09C1"/>
    <w:rsid w:val="002E7135"/>
    <w:rsid w:val="00460D0D"/>
    <w:rsid w:val="0066180F"/>
    <w:rsid w:val="00902771"/>
    <w:rsid w:val="00A1061A"/>
    <w:rsid w:val="00A346D3"/>
    <w:rsid w:val="00AB2D20"/>
    <w:rsid w:val="00B17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77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34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46D3"/>
  </w:style>
  <w:style w:type="paragraph" w:styleId="a6">
    <w:name w:val="footer"/>
    <w:basedOn w:val="a"/>
    <w:link w:val="a7"/>
    <w:uiPriority w:val="99"/>
    <w:unhideWhenUsed/>
    <w:rsid w:val="00A34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46D3"/>
  </w:style>
  <w:style w:type="paragraph" w:styleId="a8">
    <w:name w:val="Balloon Text"/>
    <w:basedOn w:val="a"/>
    <w:link w:val="a9"/>
    <w:uiPriority w:val="99"/>
    <w:semiHidden/>
    <w:unhideWhenUsed/>
    <w:rsid w:val="00661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180F"/>
    <w:rPr>
      <w:rFonts w:ascii="Tahoma" w:hAnsi="Tahoma" w:cs="Tahoma"/>
      <w:sz w:val="16"/>
      <w:szCs w:val="16"/>
    </w:rPr>
  </w:style>
  <w:style w:type="paragraph" w:customStyle="1" w:styleId="11">
    <w:name w:val="Заголовок №11"/>
    <w:basedOn w:val="a"/>
    <w:uiPriority w:val="99"/>
    <w:rsid w:val="002E7135"/>
    <w:pPr>
      <w:widowControl w:val="0"/>
      <w:shd w:val="clear" w:color="auto" w:fill="FFFFFF"/>
      <w:spacing w:after="0" w:line="288" w:lineRule="exact"/>
      <w:outlineLvl w:val="0"/>
    </w:pPr>
    <w:rPr>
      <w:rFonts w:ascii="Times New Roman" w:eastAsia="Arial Unicode MS" w:hAnsi="Times New Roman" w:cs="Times New Roman"/>
      <w:b/>
      <w:bCs/>
      <w:sz w:val="26"/>
      <w:szCs w:val="26"/>
      <w:lang w:eastAsia="ru-RU"/>
    </w:rPr>
  </w:style>
  <w:style w:type="paragraph" w:customStyle="1" w:styleId="21">
    <w:name w:val="Основной текст (2)1"/>
    <w:basedOn w:val="a"/>
    <w:uiPriority w:val="99"/>
    <w:rsid w:val="002E7135"/>
    <w:pPr>
      <w:widowControl w:val="0"/>
      <w:shd w:val="clear" w:color="auto" w:fill="FFFFFF"/>
      <w:spacing w:after="240" w:line="288" w:lineRule="exact"/>
    </w:pPr>
    <w:rPr>
      <w:rFonts w:ascii="Times New Roman" w:eastAsia="Arial Unicode MS" w:hAnsi="Times New Roman" w:cs="Times New Roman"/>
      <w:sz w:val="26"/>
      <w:szCs w:val="26"/>
      <w:lang w:eastAsia="ru-RU"/>
    </w:rPr>
  </w:style>
  <w:style w:type="paragraph" w:customStyle="1" w:styleId="1">
    <w:name w:val="Подпись к картинке1"/>
    <w:basedOn w:val="a"/>
    <w:uiPriority w:val="99"/>
    <w:rsid w:val="002E7135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77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34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46D3"/>
  </w:style>
  <w:style w:type="paragraph" w:styleId="a6">
    <w:name w:val="footer"/>
    <w:basedOn w:val="a"/>
    <w:link w:val="a7"/>
    <w:uiPriority w:val="99"/>
    <w:unhideWhenUsed/>
    <w:rsid w:val="00A34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46D3"/>
  </w:style>
  <w:style w:type="paragraph" w:styleId="a8">
    <w:name w:val="Balloon Text"/>
    <w:basedOn w:val="a"/>
    <w:link w:val="a9"/>
    <w:uiPriority w:val="99"/>
    <w:semiHidden/>
    <w:unhideWhenUsed/>
    <w:rsid w:val="00661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18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3</cp:revision>
  <cp:lastPrinted>2020-10-01T09:55:00Z</cp:lastPrinted>
  <dcterms:created xsi:type="dcterms:W3CDTF">2020-10-01T09:19:00Z</dcterms:created>
  <dcterms:modified xsi:type="dcterms:W3CDTF">2020-10-07T08:14:00Z</dcterms:modified>
</cp:coreProperties>
</file>